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F35C" w14:textId="77777777" w:rsidR="0050677E" w:rsidRDefault="00087697" w:rsidP="00CE4347">
      <w:pPr>
        <w:pStyle w:val="Title"/>
      </w:pPr>
      <w:r>
        <w:t>Value Proposition for J</w:t>
      </w:r>
      <w:r w:rsidR="0050677E">
        <w:t>oining InCommo</w:t>
      </w:r>
      <w:r>
        <w:t>n</w:t>
      </w:r>
    </w:p>
    <w:p w14:paraId="5412E163" w14:textId="3BB38AF5" w:rsidR="00B3278E" w:rsidRPr="00DA060C" w:rsidRDefault="00B3278E" w:rsidP="00DA060C">
      <w:pPr>
        <w:pStyle w:val="mainsub"/>
      </w:pPr>
      <w:r w:rsidRPr="00DA060C">
        <w:rPr>
          <w:rFonts w:ascii="Arial" w:hAnsi="Arial"/>
          <w:sz w:val="24"/>
          <w:szCs w:val="24"/>
        </w:rPr>
        <w:t>The InCommon Federation is the U.S. education and research identity federation, providing a common framework for trusted shared management of access to on-line resources. Through InCommon, Identity Providers can give their users single sign-on convenience and privacy protection, while online Service Providers control access to their protected resources</w:t>
      </w:r>
      <w:r>
        <w:rPr>
          <w:rFonts w:ascii="Arial" w:hAnsi="Arial"/>
          <w:sz w:val="24"/>
          <w:szCs w:val="24"/>
        </w:rPr>
        <w:t>.</w:t>
      </w:r>
    </w:p>
    <w:p w14:paraId="2548498E" w14:textId="38A10356" w:rsidR="004C5C2B" w:rsidRDefault="00154BED" w:rsidP="00DA060C">
      <w:pPr>
        <w:spacing w:line="240" w:lineRule="auto"/>
      </w:pPr>
      <w:r>
        <w:t>What is the value proposition for join</w:t>
      </w:r>
      <w:r w:rsidR="00D30126">
        <w:t>ing</w:t>
      </w:r>
      <w:r>
        <w:t xml:space="preserve"> InCommon?</w:t>
      </w:r>
      <w:r w:rsidR="004C5C2B">
        <w:t xml:space="preserve"> Bottom line, it’s about</w:t>
      </w:r>
      <w:r w:rsidR="00CC4FEB">
        <w:t xml:space="preserve"> streamlining and increasing efficiency by </w:t>
      </w:r>
      <w:r w:rsidR="00CC4FEB">
        <w:rPr>
          <w:rFonts w:eastAsia="Times New Roman" w:cs="Times New Roman"/>
        </w:rPr>
        <w:t>providing a common framework for trusted shared management of access to on-line resources.</w:t>
      </w:r>
      <w:r>
        <w:t xml:space="preserve"> </w:t>
      </w:r>
    </w:p>
    <w:p w14:paraId="0EF3D601" w14:textId="4716BB65" w:rsidR="00292C10" w:rsidRPr="00DA060C" w:rsidRDefault="00292C10">
      <w:pPr>
        <w:rPr>
          <w:b/>
        </w:rPr>
      </w:pPr>
      <w:r w:rsidRPr="00DA060C">
        <w:rPr>
          <w:b/>
        </w:rPr>
        <w:t>Two Important Elements: Running an Identity Provider and Joining a Federation</w:t>
      </w:r>
    </w:p>
    <w:p w14:paraId="1621F25B" w14:textId="1FCBBA50" w:rsidR="0050677E" w:rsidRDefault="00292C10" w:rsidP="00DA060C">
      <w:pPr>
        <w:spacing w:line="240" w:lineRule="auto"/>
      </w:pPr>
      <w:r>
        <w:t>For an organization or consortium, there are two important steps in the process: R</w:t>
      </w:r>
      <w:r w:rsidR="0050677E">
        <w:t xml:space="preserve">unning a SAML Identity Provider or “IdP”, and joining a Federation such as InCommon.  </w:t>
      </w:r>
      <w:r w:rsidR="00E53978">
        <w:t xml:space="preserve">Running an </w:t>
      </w:r>
      <w:proofErr w:type="spellStart"/>
      <w:r w:rsidR="00E53978">
        <w:t>IdP</w:t>
      </w:r>
      <w:proofErr w:type="spellEnd"/>
      <w:r w:rsidR="0050677E">
        <w:t xml:space="preserve"> allows you a </w:t>
      </w:r>
      <w:r w:rsidR="00DA060C">
        <w:t xml:space="preserve">specific </w:t>
      </w:r>
      <w:r w:rsidR="0050677E">
        <w:t>set of benefits (usually running Shibboleth, SimpleSAMLphp, ADFS, etc.)</w:t>
      </w:r>
      <w:r w:rsidR="00E53978">
        <w:t xml:space="preserve">. </w:t>
      </w:r>
      <w:r w:rsidR="0050677E">
        <w:t xml:space="preserve"> </w:t>
      </w:r>
      <w:r w:rsidR="00E53978">
        <w:t>Joining a Federation such as InCommon</w:t>
      </w:r>
      <w:r w:rsidR="0050677E">
        <w:t xml:space="preserve"> provides a trusted community of organizations – universities, colleges, research organizations, vendors, etc. – that you can interact and collaborate with.</w:t>
      </w:r>
    </w:p>
    <w:p w14:paraId="2F5B501F" w14:textId="77777777" w:rsidR="0050677E" w:rsidRPr="00185AFF" w:rsidRDefault="0050677E" w:rsidP="00185AFF">
      <w:pPr>
        <w:pStyle w:val="Heading3"/>
      </w:pPr>
      <w:r w:rsidRPr="00185AFF">
        <w:t xml:space="preserve">Benefits of using a SAML </w:t>
      </w:r>
      <w:proofErr w:type="gramStart"/>
      <w:r w:rsidRPr="00185AFF">
        <w:t>IdP</w:t>
      </w:r>
      <w:proofErr w:type="gramEnd"/>
      <w:r w:rsidRPr="00185AFF">
        <w:t>:</w:t>
      </w:r>
    </w:p>
    <w:p w14:paraId="5D1D7E8A" w14:textId="77777777" w:rsidR="00087697" w:rsidRDefault="00087697" w:rsidP="0050677E">
      <w:pPr>
        <w:pStyle w:val="ListParagraph"/>
        <w:numPr>
          <w:ilvl w:val="0"/>
          <w:numId w:val="4"/>
        </w:numPr>
      </w:pPr>
      <w:r w:rsidRPr="00185AFF">
        <w:rPr>
          <w:b/>
        </w:rPr>
        <w:t>Single Sign-On</w:t>
      </w:r>
      <w:r>
        <w:t xml:space="preserve"> to all SAML-enabled Web Applications</w:t>
      </w:r>
    </w:p>
    <w:p w14:paraId="4F8C66B3" w14:textId="77777777" w:rsidR="00087697" w:rsidRDefault="00087697" w:rsidP="00087697">
      <w:pPr>
        <w:pStyle w:val="ListParagraph"/>
        <w:numPr>
          <w:ilvl w:val="1"/>
          <w:numId w:val="4"/>
        </w:numPr>
      </w:pPr>
      <w:r>
        <w:t>A user only needs to login to their IdP once until their SAML assertion expires or the user logs out of their browser</w:t>
      </w:r>
    </w:p>
    <w:p w14:paraId="584CB073" w14:textId="77777777" w:rsidR="0050677E" w:rsidRPr="00185AFF" w:rsidRDefault="00031275" w:rsidP="0050677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More Secure T</w:t>
      </w:r>
      <w:r w:rsidR="0050677E" w:rsidRPr="00185AFF">
        <w:rPr>
          <w:b/>
        </w:rPr>
        <w:t>ransactions</w:t>
      </w:r>
    </w:p>
    <w:p w14:paraId="111A1A4D" w14:textId="77777777" w:rsidR="0050677E" w:rsidRDefault="0050677E" w:rsidP="0050677E">
      <w:pPr>
        <w:pStyle w:val="ListParagraph"/>
        <w:numPr>
          <w:ilvl w:val="1"/>
          <w:numId w:val="4"/>
        </w:numPr>
      </w:pPr>
      <w:r>
        <w:t>You login at your home organization, not at the vendor site</w:t>
      </w:r>
    </w:p>
    <w:p w14:paraId="316FAC61" w14:textId="77777777" w:rsidR="00087697" w:rsidRDefault="0050677E" w:rsidP="00087697">
      <w:pPr>
        <w:pStyle w:val="ListParagraph"/>
        <w:numPr>
          <w:ilvl w:val="1"/>
          <w:numId w:val="4"/>
        </w:numPr>
      </w:pPr>
      <w:r>
        <w:t>Your credentials are never “held” by the vendor</w:t>
      </w:r>
    </w:p>
    <w:p w14:paraId="2434C5C1" w14:textId="77777777" w:rsidR="00185AFF" w:rsidRPr="00185AFF" w:rsidRDefault="00031275" w:rsidP="00185AF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User D</w:t>
      </w:r>
      <w:r w:rsidR="00185AFF" w:rsidRPr="00185AFF">
        <w:rPr>
          <w:b/>
        </w:rPr>
        <w:t>ata is maintained locally</w:t>
      </w:r>
      <w:r>
        <w:rPr>
          <w:b/>
        </w:rPr>
        <w:t xml:space="preserve"> – in one place</w:t>
      </w:r>
    </w:p>
    <w:p w14:paraId="17933FA7" w14:textId="77777777" w:rsidR="00087697" w:rsidRDefault="00087697" w:rsidP="00185AFF">
      <w:pPr>
        <w:pStyle w:val="ListParagraph"/>
        <w:numPr>
          <w:ilvl w:val="1"/>
          <w:numId w:val="4"/>
        </w:numPr>
      </w:pPr>
      <w:r>
        <w:t xml:space="preserve">You don’t (necessarily) need to update user </w:t>
      </w:r>
      <w:r w:rsidR="00031275">
        <w:t>accounts</w:t>
      </w:r>
      <w:r>
        <w:t xml:space="preserve"> at </w:t>
      </w:r>
      <w:r w:rsidR="00031275">
        <w:t>a vendor</w:t>
      </w:r>
    </w:p>
    <w:p w14:paraId="06FDA889" w14:textId="77777777" w:rsidR="00185AFF" w:rsidRDefault="00185AFF" w:rsidP="00087697">
      <w:pPr>
        <w:pStyle w:val="ListParagraph"/>
        <w:numPr>
          <w:ilvl w:val="1"/>
          <w:numId w:val="4"/>
        </w:numPr>
      </w:pPr>
      <w:r>
        <w:t>Accounts (and access) are managed locally</w:t>
      </w:r>
    </w:p>
    <w:p w14:paraId="4C375275" w14:textId="77777777" w:rsidR="00185AFF" w:rsidRDefault="00185AFF" w:rsidP="00185AFF">
      <w:pPr>
        <w:pStyle w:val="ListParagraph"/>
        <w:numPr>
          <w:ilvl w:val="2"/>
          <w:numId w:val="4"/>
        </w:numPr>
      </w:pPr>
      <w:r>
        <w:t>Terminated users can’t access hosted resources once they’ve left your institution</w:t>
      </w:r>
    </w:p>
    <w:p w14:paraId="01631F4F" w14:textId="77777777" w:rsidR="00185AFF" w:rsidRDefault="00185AFF" w:rsidP="00185AFF">
      <w:pPr>
        <w:pStyle w:val="ListParagraph"/>
        <w:numPr>
          <w:ilvl w:val="1"/>
          <w:numId w:val="4"/>
        </w:numPr>
      </w:pPr>
      <w:r>
        <w:t>Changes to a user’s attributes (e.g. grade level, status, entitlements to vendor applications) are all handled in the local data and are available immediately to the IdP when the user logs in</w:t>
      </w:r>
    </w:p>
    <w:p w14:paraId="52B4D424" w14:textId="77777777" w:rsidR="00185AFF" w:rsidRDefault="00185AFF" w:rsidP="00185AFF">
      <w:pPr>
        <w:pStyle w:val="ListParagraph"/>
        <w:numPr>
          <w:ilvl w:val="0"/>
          <w:numId w:val="4"/>
        </w:numPr>
      </w:pPr>
      <w:r>
        <w:t xml:space="preserve">Once you’ve set up your IdP, </w:t>
      </w:r>
      <w:r w:rsidRPr="00185AFF">
        <w:rPr>
          <w:b/>
        </w:rPr>
        <w:t>it’s fairly simple to add new vendors</w:t>
      </w:r>
    </w:p>
    <w:p w14:paraId="7E3B5CFD" w14:textId="77777777" w:rsidR="00185AFF" w:rsidRDefault="00185AFF" w:rsidP="00185AFF">
      <w:pPr>
        <w:pStyle w:val="Heading3"/>
      </w:pPr>
      <w:r>
        <w:lastRenderedPageBreak/>
        <w:t>Benefits of Joining InCommon:</w:t>
      </w:r>
    </w:p>
    <w:p w14:paraId="466B6180" w14:textId="77777777" w:rsidR="00185AFF" w:rsidRDefault="00185AFF" w:rsidP="00185AFF">
      <w:pPr>
        <w:pStyle w:val="ListParagraph"/>
        <w:numPr>
          <w:ilvl w:val="0"/>
          <w:numId w:val="5"/>
        </w:numPr>
      </w:pPr>
      <w:r>
        <w:t>All members have been vetted and follow standards</w:t>
      </w:r>
    </w:p>
    <w:p w14:paraId="208854A0" w14:textId="77777777" w:rsidR="00185AFF" w:rsidRDefault="00031275" w:rsidP="00185AFF">
      <w:pPr>
        <w:pStyle w:val="ListParagraph"/>
        <w:numPr>
          <w:ilvl w:val="0"/>
          <w:numId w:val="5"/>
        </w:numPr>
      </w:pPr>
      <w:r>
        <w:t>You have a community of peers for support</w:t>
      </w:r>
    </w:p>
    <w:p w14:paraId="292351E6" w14:textId="77777777" w:rsidR="00031275" w:rsidRDefault="00031275" w:rsidP="00185AFF">
      <w:pPr>
        <w:pStyle w:val="ListParagraph"/>
        <w:numPr>
          <w:ilvl w:val="0"/>
          <w:numId w:val="5"/>
        </w:numPr>
      </w:pPr>
      <w:r>
        <w:t>Access to vendors already in the federation can be configured more easily</w:t>
      </w:r>
    </w:p>
    <w:p w14:paraId="4B099AE1" w14:textId="77777777" w:rsidR="00031275" w:rsidRDefault="00031275" w:rsidP="00185AFF">
      <w:pPr>
        <w:pStyle w:val="ListParagraph"/>
        <w:numPr>
          <w:ilvl w:val="0"/>
          <w:numId w:val="5"/>
        </w:numPr>
      </w:pPr>
      <w:r>
        <w:t>You have more leverage to get a vendor to use SAML</w:t>
      </w:r>
    </w:p>
    <w:p w14:paraId="4A8777AA" w14:textId="77777777" w:rsidR="00443A5C" w:rsidRDefault="00443A5C" w:rsidP="00185AFF">
      <w:pPr>
        <w:pStyle w:val="ListParagraph"/>
        <w:numPr>
          <w:ilvl w:val="0"/>
          <w:numId w:val="5"/>
        </w:numPr>
      </w:pPr>
      <w:r>
        <w:t>Many Higher Education institutions (and vendors) are already participants</w:t>
      </w:r>
    </w:p>
    <w:p w14:paraId="4A068B00" w14:textId="77777777" w:rsidR="008130A5" w:rsidRDefault="008130A5" w:rsidP="00185AFF">
      <w:pPr>
        <w:pStyle w:val="ListParagraph"/>
        <w:numPr>
          <w:ilvl w:val="0"/>
          <w:numId w:val="5"/>
        </w:numPr>
      </w:pPr>
      <w:r>
        <w:t>Additional fee-based benefits and services available</w:t>
      </w:r>
    </w:p>
    <w:p w14:paraId="780F5B75" w14:textId="77777777" w:rsidR="00031275" w:rsidRDefault="00031275" w:rsidP="00DA060C">
      <w:pPr>
        <w:pStyle w:val="Heading3"/>
        <w:spacing w:before="240"/>
      </w:pPr>
      <w:r>
        <w:t>K-12 Benefits:</w:t>
      </w:r>
    </w:p>
    <w:p w14:paraId="00349D41" w14:textId="77777777" w:rsidR="00443A5C" w:rsidRDefault="00443A5C" w:rsidP="00443A5C">
      <w:pPr>
        <w:pStyle w:val="ListParagraph"/>
        <w:numPr>
          <w:ilvl w:val="0"/>
          <w:numId w:val="6"/>
        </w:numPr>
      </w:pPr>
      <w:r>
        <w:t>Many</w:t>
      </w:r>
      <w:r w:rsidR="000B734B">
        <w:t xml:space="preserve"> education</w:t>
      </w:r>
      <w:r>
        <w:t xml:space="preserve"> vendors (with more coming) alre</w:t>
      </w:r>
      <w:r w:rsidR="000B734B">
        <w:t>ady participate in InCommon so configuration is simplified</w:t>
      </w:r>
    </w:p>
    <w:p w14:paraId="7D8182ED" w14:textId="77777777" w:rsidR="00443A5C" w:rsidRDefault="00443A5C" w:rsidP="00443A5C">
      <w:pPr>
        <w:pStyle w:val="ListParagraph"/>
        <w:numPr>
          <w:ilvl w:val="0"/>
          <w:numId w:val="6"/>
        </w:numPr>
      </w:pPr>
      <w:r>
        <w:t>Use of Hosted Shared Applications by all state school districts could save the state money (depending on whether districts receive state funding for purchasing learning resources)</w:t>
      </w:r>
    </w:p>
    <w:p w14:paraId="6C88C6C4" w14:textId="77777777" w:rsidR="00443A5C" w:rsidRDefault="00443A5C" w:rsidP="00443A5C">
      <w:pPr>
        <w:pStyle w:val="ListParagraph"/>
        <w:numPr>
          <w:ilvl w:val="0"/>
          <w:numId w:val="6"/>
        </w:numPr>
      </w:pPr>
      <w:r>
        <w:t>If State Applications were SAML-enabled, accounts could be maintained locally (assumes all districts using an IdP)</w:t>
      </w:r>
    </w:p>
    <w:p w14:paraId="563E416A" w14:textId="77777777" w:rsidR="00443A5C" w:rsidRDefault="00443A5C" w:rsidP="00443A5C">
      <w:pPr>
        <w:pStyle w:val="ListParagraph"/>
        <w:numPr>
          <w:ilvl w:val="0"/>
          <w:numId w:val="6"/>
        </w:numPr>
      </w:pPr>
      <w:r>
        <w:t>State applications for K-12 employees could be accessed through a federation</w:t>
      </w:r>
    </w:p>
    <w:p w14:paraId="2D607539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Professional Development applications/resources</w:t>
      </w:r>
    </w:p>
    <w:p w14:paraId="687DCCE4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Benefits applications</w:t>
      </w:r>
    </w:p>
    <w:p w14:paraId="3D2A4814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Retirement applications</w:t>
      </w:r>
    </w:p>
    <w:p w14:paraId="1A1C0DC5" w14:textId="77777777" w:rsidR="00443A5C" w:rsidRDefault="00443A5C" w:rsidP="00443A5C">
      <w:pPr>
        <w:pStyle w:val="ListParagraph"/>
        <w:numPr>
          <w:ilvl w:val="0"/>
          <w:numId w:val="6"/>
        </w:numPr>
      </w:pPr>
      <w:r>
        <w:t>If Higher Education institutions in the state were already members of InCommon and had SAML-enabled applications, students in K-12 could potentially access them with their own credentials</w:t>
      </w:r>
    </w:p>
    <w:p w14:paraId="414904A0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Only one set of credentials to maintain (District level)</w:t>
      </w:r>
    </w:p>
    <w:p w14:paraId="29434199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Less support required at the Community College or University</w:t>
      </w:r>
    </w:p>
    <w:p w14:paraId="14384B66" w14:textId="77777777" w:rsidR="00443A5C" w:rsidRDefault="00443A5C" w:rsidP="00443A5C">
      <w:pPr>
        <w:pStyle w:val="ListParagraph"/>
        <w:numPr>
          <w:ilvl w:val="1"/>
          <w:numId w:val="6"/>
        </w:numPr>
      </w:pPr>
      <w:r>
        <w:t>Examples include</w:t>
      </w:r>
    </w:p>
    <w:p w14:paraId="4EB1401A" w14:textId="77777777" w:rsidR="00443A5C" w:rsidRDefault="00443A5C" w:rsidP="00443A5C">
      <w:pPr>
        <w:pStyle w:val="ListParagraph"/>
        <w:numPr>
          <w:ilvl w:val="2"/>
          <w:numId w:val="6"/>
        </w:numPr>
      </w:pPr>
      <w:r>
        <w:t>Early College High School Programs</w:t>
      </w:r>
    </w:p>
    <w:p w14:paraId="00F4FA32" w14:textId="77777777" w:rsidR="00443A5C" w:rsidRDefault="00443A5C" w:rsidP="00443A5C">
      <w:pPr>
        <w:pStyle w:val="ListParagraph"/>
        <w:numPr>
          <w:ilvl w:val="2"/>
          <w:numId w:val="6"/>
        </w:numPr>
      </w:pPr>
      <w:r>
        <w:t>In-State Admissions process for Higher Education</w:t>
      </w:r>
    </w:p>
    <w:p w14:paraId="512EEDFC" w14:textId="77777777" w:rsidR="00443A5C" w:rsidRDefault="00443A5C" w:rsidP="00443A5C">
      <w:pPr>
        <w:pStyle w:val="ListParagraph"/>
        <w:numPr>
          <w:ilvl w:val="2"/>
          <w:numId w:val="6"/>
        </w:numPr>
      </w:pPr>
      <w:r>
        <w:t>Virtual Public Schools</w:t>
      </w:r>
    </w:p>
    <w:p w14:paraId="106CC1A1" w14:textId="77777777" w:rsidR="00443A5C" w:rsidRDefault="00443A5C" w:rsidP="00443A5C">
      <w:pPr>
        <w:pStyle w:val="ListParagraph"/>
        <w:numPr>
          <w:ilvl w:val="3"/>
          <w:numId w:val="6"/>
        </w:numPr>
      </w:pPr>
      <w:r>
        <w:t>Access to courses using local district credential</w:t>
      </w:r>
    </w:p>
    <w:p w14:paraId="1FADAF6B" w14:textId="465D4D51" w:rsidR="00443A5C" w:rsidRDefault="006942D4" w:rsidP="00DA060C">
      <w:pPr>
        <w:spacing w:line="240" w:lineRule="auto"/>
      </w:pPr>
      <w:r>
        <w:t xml:space="preserve">The </w:t>
      </w:r>
      <w:r w:rsidR="00FA2D79">
        <w:t xml:space="preserve">Quilt InCommon Pilot initiative is paving the way with models, resources and </w:t>
      </w:r>
      <w:r w:rsidR="00DA060C">
        <w:t xml:space="preserve">a </w:t>
      </w:r>
      <w:r w:rsidR="00FA2D79">
        <w:t xml:space="preserve">peer support mechanism </w:t>
      </w:r>
      <w:r w:rsidR="004C5C2B">
        <w:t>for</w:t>
      </w:r>
      <w:r w:rsidR="00FA2D79">
        <w:t xml:space="preserve"> </w:t>
      </w:r>
      <w:r w:rsidR="004C5C2B">
        <w:t>furthering efforts towards</w:t>
      </w:r>
      <w:r w:rsidR="00FA2D79">
        <w:t xml:space="preserve"> </w:t>
      </w:r>
      <w:r w:rsidR="004C5C2B">
        <w:t>K-12 federation</w:t>
      </w:r>
      <w:r w:rsidR="00FA2D79">
        <w:t xml:space="preserve">. </w:t>
      </w:r>
      <w:r>
        <w:t xml:space="preserve"> For more </w:t>
      </w:r>
      <w:r w:rsidR="00CE4347">
        <w:t>information</w:t>
      </w:r>
      <w:bookmarkStart w:id="0" w:name="_GoBack"/>
      <w:bookmarkEnd w:id="0"/>
      <w:r>
        <w:t xml:space="preserve"> see: </w:t>
      </w:r>
      <w:r w:rsidR="002A371B" w:rsidRPr="002A371B">
        <w:t>https://spaces.internet2.edu/display/InCQuiltFed/Home</w:t>
      </w:r>
    </w:p>
    <w:p w14:paraId="652F6B38" w14:textId="77777777" w:rsidR="00443A5C" w:rsidRPr="00DA060C" w:rsidRDefault="00443A5C" w:rsidP="00443A5C">
      <w:pPr>
        <w:pStyle w:val="NoSpacing"/>
        <w:jc w:val="right"/>
        <w:rPr>
          <w:sz w:val="22"/>
        </w:rPr>
      </w:pPr>
      <w:r w:rsidRPr="00DA060C">
        <w:rPr>
          <w:sz w:val="22"/>
        </w:rPr>
        <w:t>Mark Scheible, MCNC</w:t>
      </w:r>
    </w:p>
    <w:p w14:paraId="67312AE5" w14:textId="77777777" w:rsidR="00443A5C" w:rsidRPr="00DA060C" w:rsidRDefault="00443A5C" w:rsidP="00443A5C">
      <w:pPr>
        <w:pStyle w:val="NoSpacing"/>
        <w:jc w:val="right"/>
        <w:rPr>
          <w:sz w:val="22"/>
        </w:rPr>
      </w:pPr>
      <w:r w:rsidRPr="00DA060C">
        <w:rPr>
          <w:sz w:val="22"/>
        </w:rPr>
        <w:t>October 14, 2014</w:t>
      </w:r>
    </w:p>
    <w:sectPr w:rsidR="00443A5C" w:rsidRPr="00DA060C" w:rsidSect="00DA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0E8"/>
    <w:multiLevelType w:val="hybridMultilevel"/>
    <w:tmpl w:val="1C960926"/>
    <w:lvl w:ilvl="0" w:tplc="E294D5FE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075D"/>
    <w:multiLevelType w:val="hybridMultilevel"/>
    <w:tmpl w:val="6A56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91185"/>
    <w:multiLevelType w:val="hybridMultilevel"/>
    <w:tmpl w:val="93B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5039"/>
    <w:multiLevelType w:val="hybridMultilevel"/>
    <w:tmpl w:val="A740EAA6"/>
    <w:lvl w:ilvl="0" w:tplc="9878B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  <w:szCs w:val="16"/>
      </w:rPr>
    </w:lvl>
    <w:lvl w:ilvl="1" w:tplc="201E9AF4">
      <w:start w:val="1"/>
      <w:numFmt w:val="bullet"/>
      <w:pStyle w:val="BulletedLis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81EB3"/>
    <w:multiLevelType w:val="hybridMultilevel"/>
    <w:tmpl w:val="EA1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0712"/>
    <w:multiLevelType w:val="hybridMultilevel"/>
    <w:tmpl w:val="3FB0C68A"/>
    <w:lvl w:ilvl="0" w:tplc="591A8E0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7E"/>
    <w:rsid w:val="00031275"/>
    <w:rsid w:val="00087697"/>
    <w:rsid w:val="000B2AB5"/>
    <w:rsid w:val="000B734B"/>
    <w:rsid w:val="00154BED"/>
    <w:rsid w:val="00185AFF"/>
    <w:rsid w:val="00292C10"/>
    <w:rsid w:val="002A371B"/>
    <w:rsid w:val="003044F5"/>
    <w:rsid w:val="00443A5C"/>
    <w:rsid w:val="004C5C2B"/>
    <w:rsid w:val="0050677E"/>
    <w:rsid w:val="006942D4"/>
    <w:rsid w:val="008130A5"/>
    <w:rsid w:val="00B3278E"/>
    <w:rsid w:val="00CC4FEB"/>
    <w:rsid w:val="00CE4347"/>
    <w:rsid w:val="00D30126"/>
    <w:rsid w:val="00DA060C"/>
    <w:rsid w:val="00DF5353"/>
    <w:rsid w:val="00E53978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6D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i/>
        <w:iCs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53"/>
    <w:pPr>
      <w:spacing w:after="240" w:line="312" w:lineRule="auto"/>
    </w:pPr>
  </w:style>
  <w:style w:type="paragraph" w:styleId="Heading1">
    <w:name w:val="heading 1"/>
    <w:basedOn w:val="Normal"/>
    <w:next w:val="Normal"/>
    <w:link w:val="Heading1Char"/>
    <w:qFormat/>
    <w:rsid w:val="00DF5353"/>
    <w:pPr>
      <w:keepNext/>
      <w:spacing w:before="240" w:after="480"/>
      <w:jc w:val="center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F5353"/>
    <w:pPr>
      <w:keepNext/>
      <w:numPr>
        <w:numId w:val="3"/>
      </w:numPr>
      <w:spacing w:before="240" w:after="48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353"/>
    <w:pPr>
      <w:keepNext/>
      <w:spacing w:before="480" w:after="4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F5353"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DF5353"/>
    <w:pPr>
      <w:spacing w:before="480" w:after="40"/>
      <w:outlineLvl w:val="4"/>
    </w:pPr>
    <w:rPr>
      <w:b/>
      <w:bCs/>
      <w:iCs w:val="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F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5353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rsid w:val="00DF5353"/>
    <w:pPr>
      <w:numPr>
        <w:numId w:val="1"/>
      </w:numPr>
    </w:pPr>
  </w:style>
  <w:style w:type="paragraph" w:customStyle="1" w:styleId="BulletedList2">
    <w:name w:val="Bulleted List 2"/>
    <w:basedOn w:val="BulletedList"/>
    <w:rsid w:val="00DF5353"/>
    <w:pPr>
      <w:numPr>
        <w:ilvl w:val="1"/>
        <w:numId w:val="2"/>
      </w:numPr>
      <w:contextualSpacing/>
    </w:pPr>
  </w:style>
  <w:style w:type="paragraph" w:styleId="Caption">
    <w:name w:val="caption"/>
    <w:basedOn w:val="Normal"/>
    <w:next w:val="Normal"/>
    <w:qFormat/>
    <w:rsid w:val="00DF5353"/>
    <w:pPr>
      <w:spacing w:before="120"/>
    </w:pPr>
    <w:rPr>
      <w:i w:val="0"/>
    </w:rPr>
  </w:style>
  <w:style w:type="paragraph" w:customStyle="1" w:styleId="Columnlabels">
    <w:name w:val="Column labels"/>
    <w:basedOn w:val="Normal"/>
    <w:rsid w:val="00DF5353"/>
    <w:pPr>
      <w:spacing w:before="40" w:after="40"/>
      <w:jc w:val="center"/>
    </w:pPr>
    <w:rPr>
      <w:b/>
      <w:sz w:val="18"/>
      <w:szCs w:val="20"/>
    </w:rPr>
  </w:style>
  <w:style w:type="character" w:styleId="CommentReference">
    <w:name w:val="annotation reference"/>
    <w:basedOn w:val="DefaultParagraphFont"/>
    <w:semiHidden/>
    <w:rsid w:val="00DF5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35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F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353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ntactInformation">
    <w:name w:val="Contact Information"/>
    <w:basedOn w:val="Normal"/>
    <w:rsid w:val="00DF5353"/>
  </w:style>
  <w:style w:type="paragraph" w:customStyle="1" w:styleId="CompanyName">
    <w:name w:val="Company Name"/>
    <w:basedOn w:val="ContactInformation"/>
    <w:rsid w:val="00DF5353"/>
    <w:rPr>
      <w:b/>
    </w:rPr>
  </w:style>
  <w:style w:type="paragraph" w:styleId="Footer">
    <w:name w:val="footer"/>
    <w:basedOn w:val="Normal"/>
    <w:link w:val="FooterChar"/>
    <w:rsid w:val="00DF5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353"/>
    <w:rPr>
      <w:rFonts w:ascii="Garamond" w:eastAsia="Times New Roman" w:hAnsi="Garamond" w:cs="Times New Roman"/>
      <w:sz w:val="22"/>
    </w:rPr>
  </w:style>
  <w:style w:type="character" w:styleId="FootnoteReference">
    <w:name w:val="footnote reference"/>
    <w:basedOn w:val="DefaultParagraphFont"/>
    <w:semiHidden/>
    <w:rsid w:val="00DF5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5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5353"/>
    <w:rPr>
      <w:rFonts w:ascii="Garamond" w:eastAsia="Times New Roman" w:hAnsi="Garamond" w:cs="Times New Roman"/>
      <w:sz w:val="20"/>
      <w:szCs w:val="20"/>
    </w:rPr>
  </w:style>
  <w:style w:type="paragraph" w:customStyle="1" w:styleId="Fraction">
    <w:name w:val="Fraction"/>
    <w:basedOn w:val="Normal"/>
    <w:rsid w:val="00DF5353"/>
    <w:pPr>
      <w:jc w:val="center"/>
    </w:pPr>
    <w:rPr>
      <w:szCs w:val="20"/>
    </w:rPr>
  </w:style>
  <w:style w:type="paragraph" w:styleId="Header">
    <w:name w:val="header"/>
    <w:basedOn w:val="Normal"/>
    <w:link w:val="HeaderChar"/>
    <w:rsid w:val="00DF5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353"/>
    <w:rPr>
      <w:rFonts w:ascii="Garamond" w:eastAsia="Times New Roman" w:hAnsi="Garamond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DF5353"/>
    <w:rPr>
      <w:rFonts w:ascii="Garamond" w:eastAsia="Times New Roman" w:hAnsi="Garamond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F5353"/>
    <w:rPr>
      <w:rFonts w:ascii="Garamond" w:eastAsia="Times New Roman" w:hAnsi="Garamond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353"/>
    <w:rPr>
      <w:rFonts w:ascii="Garamond" w:eastAsia="Times New Roman" w:hAnsi="Garamond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rsid w:val="00DF5353"/>
    <w:rPr>
      <w:rFonts w:ascii="Garamond" w:eastAsia="Times New Roman" w:hAnsi="Garamond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DF5353"/>
    <w:rPr>
      <w:rFonts w:ascii="Garamond" w:eastAsia="Times New Roman" w:hAnsi="Garamond" w:cs="Times New Roman"/>
      <w:b/>
      <w:bCs/>
      <w:iCs w:val="0"/>
      <w:sz w:val="28"/>
      <w:szCs w:val="26"/>
    </w:rPr>
  </w:style>
  <w:style w:type="paragraph" w:customStyle="1" w:styleId="InsideSectionHeading">
    <w:name w:val="Inside Section Heading"/>
    <w:basedOn w:val="Normal"/>
    <w:link w:val="InsideSectionHeadingChar"/>
    <w:autoRedefine/>
    <w:rsid w:val="00DF5353"/>
    <w:pPr>
      <w:spacing w:before="320" w:after="40"/>
      <w:ind w:right="-115"/>
    </w:pPr>
    <w:rPr>
      <w:b/>
      <w:bCs/>
      <w:szCs w:val="20"/>
    </w:rPr>
  </w:style>
  <w:style w:type="character" w:customStyle="1" w:styleId="InsideSectionHeadingChar">
    <w:name w:val="Inside Section Heading Char"/>
    <w:basedOn w:val="DefaultParagraphFont"/>
    <w:link w:val="InsideSectionHeading"/>
    <w:rsid w:val="00DF5353"/>
    <w:rPr>
      <w:rFonts w:ascii="Garamond" w:eastAsia="Times New Roman" w:hAnsi="Garamond" w:cs="Times New Roman"/>
      <w:b/>
      <w:bCs/>
      <w:sz w:val="22"/>
      <w:szCs w:val="20"/>
    </w:rPr>
  </w:style>
  <w:style w:type="paragraph" w:customStyle="1" w:styleId="Italic">
    <w:name w:val="Italic"/>
    <w:basedOn w:val="Normal"/>
    <w:link w:val="ItalicChar"/>
    <w:rsid w:val="00DF5353"/>
    <w:rPr>
      <w:i w:val="0"/>
    </w:rPr>
  </w:style>
  <w:style w:type="character" w:customStyle="1" w:styleId="ItalicChar">
    <w:name w:val="Italic Char"/>
    <w:basedOn w:val="DefaultParagraphFont"/>
    <w:link w:val="Italic"/>
    <w:rsid w:val="00DF5353"/>
    <w:rPr>
      <w:rFonts w:ascii="Garamond" w:eastAsia="Times New Roman" w:hAnsi="Garamond" w:cs="Times New Roman"/>
      <w:i w:val="0"/>
      <w:sz w:val="22"/>
    </w:rPr>
  </w:style>
  <w:style w:type="paragraph" w:customStyle="1" w:styleId="Ownersheading">
    <w:name w:val="Owners heading"/>
    <w:basedOn w:val="InsideSectionHeading"/>
    <w:rsid w:val="00DF5353"/>
    <w:pPr>
      <w:spacing w:before="8000" w:after="240"/>
    </w:pPr>
    <w:rPr>
      <w:sz w:val="28"/>
    </w:rPr>
  </w:style>
  <w:style w:type="paragraph" w:customStyle="1" w:styleId="Rowlabels">
    <w:name w:val="Row labels"/>
    <w:basedOn w:val="Columnlabels"/>
    <w:rsid w:val="00DF5353"/>
    <w:pPr>
      <w:spacing w:line="240" w:lineRule="auto"/>
      <w:jc w:val="left"/>
    </w:pPr>
  </w:style>
  <w:style w:type="paragraph" w:customStyle="1" w:styleId="Subheading">
    <w:name w:val="Subheading"/>
    <w:basedOn w:val="Normal"/>
    <w:link w:val="SubheadingCharChar"/>
    <w:rsid w:val="00DF5353"/>
    <w:rPr>
      <w:b/>
    </w:rPr>
  </w:style>
  <w:style w:type="character" w:customStyle="1" w:styleId="SubheadingCharChar">
    <w:name w:val="Subheading Char Char"/>
    <w:basedOn w:val="DefaultParagraphFont"/>
    <w:link w:val="Subheading"/>
    <w:rsid w:val="00DF5353"/>
    <w:rPr>
      <w:rFonts w:ascii="Garamond" w:eastAsia="Times New Roman" w:hAnsi="Garamond" w:cs="Times New Roman"/>
      <w:b/>
      <w:sz w:val="22"/>
    </w:rPr>
  </w:style>
  <w:style w:type="paragraph" w:customStyle="1" w:styleId="TableCaption">
    <w:name w:val="Table Caption"/>
    <w:basedOn w:val="Caption"/>
    <w:rsid w:val="00DF5353"/>
    <w:pPr>
      <w:keepNext/>
      <w:spacing w:before="240" w:after="40"/>
    </w:pPr>
  </w:style>
  <w:style w:type="paragraph" w:customStyle="1" w:styleId="TableText">
    <w:name w:val="Table Text"/>
    <w:basedOn w:val="Normal"/>
    <w:rsid w:val="00DF5353"/>
    <w:pPr>
      <w:spacing w:after="0" w:line="240" w:lineRule="auto"/>
      <w:jc w:val="center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DF5353"/>
    <w:pPr>
      <w:tabs>
        <w:tab w:val="left" w:pos="480"/>
        <w:tab w:val="left" w:pos="540"/>
        <w:tab w:val="right" w:leader="dot" w:pos="8630"/>
      </w:tabs>
    </w:pPr>
  </w:style>
  <w:style w:type="paragraph" w:customStyle="1" w:styleId="TOC">
    <w:name w:val="TOC"/>
    <w:basedOn w:val="TOC1"/>
    <w:rsid w:val="00DF5353"/>
  </w:style>
  <w:style w:type="paragraph" w:styleId="TOC2">
    <w:name w:val="toc 2"/>
    <w:basedOn w:val="Normal"/>
    <w:next w:val="Normal"/>
    <w:autoRedefine/>
    <w:semiHidden/>
    <w:rsid w:val="00DF5353"/>
    <w:pPr>
      <w:tabs>
        <w:tab w:val="right" w:leader="dot" w:pos="8626"/>
      </w:tabs>
      <w:ind w:left="475"/>
    </w:pPr>
  </w:style>
  <w:style w:type="paragraph" w:styleId="TOC3">
    <w:name w:val="toc 3"/>
    <w:basedOn w:val="Normal"/>
    <w:next w:val="Normal"/>
    <w:autoRedefine/>
    <w:semiHidden/>
    <w:rsid w:val="00DF5353"/>
    <w:pPr>
      <w:ind w:left="480"/>
    </w:pPr>
  </w:style>
  <w:style w:type="paragraph" w:styleId="TOC4">
    <w:name w:val="toc 4"/>
    <w:basedOn w:val="Normal"/>
    <w:next w:val="Normal"/>
    <w:autoRedefine/>
    <w:semiHidden/>
    <w:rsid w:val="00DF5353"/>
    <w:pPr>
      <w:ind w:left="720"/>
    </w:pPr>
  </w:style>
  <w:style w:type="paragraph" w:styleId="TOC5">
    <w:name w:val="toc 5"/>
    <w:basedOn w:val="Normal"/>
    <w:next w:val="Normal"/>
    <w:autoRedefine/>
    <w:semiHidden/>
    <w:rsid w:val="00DF5353"/>
    <w:pPr>
      <w:ind w:left="960"/>
    </w:pPr>
  </w:style>
  <w:style w:type="paragraph" w:styleId="TOC6">
    <w:name w:val="toc 6"/>
    <w:basedOn w:val="Normal"/>
    <w:next w:val="Normal"/>
    <w:autoRedefine/>
    <w:semiHidden/>
    <w:rsid w:val="00DF5353"/>
    <w:pPr>
      <w:ind w:left="1200"/>
    </w:pPr>
  </w:style>
  <w:style w:type="paragraph" w:styleId="TOC7">
    <w:name w:val="toc 7"/>
    <w:basedOn w:val="Normal"/>
    <w:next w:val="Normal"/>
    <w:autoRedefine/>
    <w:semiHidden/>
    <w:rsid w:val="00DF5353"/>
    <w:pPr>
      <w:ind w:left="1440"/>
    </w:pPr>
  </w:style>
  <w:style w:type="paragraph" w:styleId="TOC8">
    <w:name w:val="toc 8"/>
    <w:basedOn w:val="Normal"/>
    <w:next w:val="Normal"/>
    <w:autoRedefine/>
    <w:semiHidden/>
    <w:rsid w:val="00DF5353"/>
    <w:pPr>
      <w:ind w:left="1680"/>
    </w:pPr>
  </w:style>
  <w:style w:type="paragraph" w:styleId="TOC9">
    <w:name w:val="toc 9"/>
    <w:basedOn w:val="Normal"/>
    <w:next w:val="Normal"/>
    <w:autoRedefine/>
    <w:semiHidden/>
    <w:rsid w:val="00DF5353"/>
    <w:pPr>
      <w:ind w:left="1920"/>
    </w:pPr>
  </w:style>
  <w:style w:type="paragraph" w:styleId="ListParagraph">
    <w:name w:val="List Paragraph"/>
    <w:basedOn w:val="Normal"/>
    <w:uiPriority w:val="34"/>
    <w:qFormat/>
    <w:rsid w:val="005067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7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43A5C"/>
  </w:style>
  <w:style w:type="paragraph" w:customStyle="1" w:styleId="mainsub">
    <w:name w:val="mainsub"/>
    <w:basedOn w:val="Normal"/>
    <w:rsid w:val="00B3278E"/>
    <w:pPr>
      <w:spacing w:before="100" w:beforeAutospacing="1" w:after="100" w:afterAutospacing="1" w:line="240" w:lineRule="auto"/>
    </w:pPr>
    <w:rPr>
      <w:rFonts w:ascii="Times" w:hAnsi="Times"/>
      <w:i w:val="0"/>
      <w:iCs w:val="0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i/>
        <w:iCs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53"/>
    <w:pPr>
      <w:spacing w:after="240" w:line="312" w:lineRule="auto"/>
    </w:pPr>
  </w:style>
  <w:style w:type="paragraph" w:styleId="Heading1">
    <w:name w:val="heading 1"/>
    <w:basedOn w:val="Normal"/>
    <w:next w:val="Normal"/>
    <w:link w:val="Heading1Char"/>
    <w:qFormat/>
    <w:rsid w:val="00DF5353"/>
    <w:pPr>
      <w:keepNext/>
      <w:spacing w:before="240" w:after="480"/>
      <w:jc w:val="center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F5353"/>
    <w:pPr>
      <w:keepNext/>
      <w:numPr>
        <w:numId w:val="3"/>
      </w:numPr>
      <w:spacing w:before="240" w:after="48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353"/>
    <w:pPr>
      <w:keepNext/>
      <w:spacing w:before="480" w:after="4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F5353"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DF5353"/>
    <w:pPr>
      <w:spacing w:before="480" w:after="40"/>
      <w:outlineLvl w:val="4"/>
    </w:pPr>
    <w:rPr>
      <w:b/>
      <w:bCs/>
      <w:iCs w:val="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F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5353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rsid w:val="00DF5353"/>
    <w:pPr>
      <w:numPr>
        <w:numId w:val="1"/>
      </w:numPr>
    </w:pPr>
  </w:style>
  <w:style w:type="paragraph" w:customStyle="1" w:styleId="BulletedList2">
    <w:name w:val="Bulleted List 2"/>
    <w:basedOn w:val="BulletedList"/>
    <w:rsid w:val="00DF5353"/>
    <w:pPr>
      <w:numPr>
        <w:ilvl w:val="1"/>
        <w:numId w:val="2"/>
      </w:numPr>
      <w:contextualSpacing/>
    </w:pPr>
  </w:style>
  <w:style w:type="paragraph" w:styleId="Caption">
    <w:name w:val="caption"/>
    <w:basedOn w:val="Normal"/>
    <w:next w:val="Normal"/>
    <w:qFormat/>
    <w:rsid w:val="00DF5353"/>
    <w:pPr>
      <w:spacing w:before="120"/>
    </w:pPr>
    <w:rPr>
      <w:i w:val="0"/>
    </w:rPr>
  </w:style>
  <w:style w:type="paragraph" w:customStyle="1" w:styleId="Columnlabels">
    <w:name w:val="Column labels"/>
    <w:basedOn w:val="Normal"/>
    <w:rsid w:val="00DF5353"/>
    <w:pPr>
      <w:spacing w:before="40" w:after="40"/>
      <w:jc w:val="center"/>
    </w:pPr>
    <w:rPr>
      <w:b/>
      <w:sz w:val="18"/>
      <w:szCs w:val="20"/>
    </w:rPr>
  </w:style>
  <w:style w:type="character" w:styleId="CommentReference">
    <w:name w:val="annotation reference"/>
    <w:basedOn w:val="DefaultParagraphFont"/>
    <w:semiHidden/>
    <w:rsid w:val="00DF5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35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F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353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ntactInformation">
    <w:name w:val="Contact Information"/>
    <w:basedOn w:val="Normal"/>
    <w:rsid w:val="00DF5353"/>
  </w:style>
  <w:style w:type="paragraph" w:customStyle="1" w:styleId="CompanyName">
    <w:name w:val="Company Name"/>
    <w:basedOn w:val="ContactInformation"/>
    <w:rsid w:val="00DF5353"/>
    <w:rPr>
      <w:b/>
    </w:rPr>
  </w:style>
  <w:style w:type="paragraph" w:styleId="Footer">
    <w:name w:val="footer"/>
    <w:basedOn w:val="Normal"/>
    <w:link w:val="FooterChar"/>
    <w:rsid w:val="00DF5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353"/>
    <w:rPr>
      <w:rFonts w:ascii="Garamond" w:eastAsia="Times New Roman" w:hAnsi="Garamond" w:cs="Times New Roman"/>
      <w:sz w:val="22"/>
    </w:rPr>
  </w:style>
  <w:style w:type="character" w:styleId="FootnoteReference">
    <w:name w:val="footnote reference"/>
    <w:basedOn w:val="DefaultParagraphFont"/>
    <w:semiHidden/>
    <w:rsid w:val="00DF5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5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5353"/>
    <w:rPr>
      <w:rFonts w:ascii="Garamond" w:eastAsia="Times New Roman" w:hAnsi="Garamond" w:cs="Times New Roman"/>
      <w:sz w:val="20"/>
      <w:szCs w:val="20"/>
    </w:rPr>
  </w:style>
  <w:style w:type="paragraph" w:customStyle="1" w:styleId="Fraction">
    <w:name w:val="Fraction"/>
    <w:basedOn w:val="Normal"/>
    <w:rsid w:val="00DF5353"/>
    <w:pPr>
      <w:jc w:val="center"/>
    </w:pPr>
    <w:rPr>
      <w:szCs w:val="20"/>
    </w:rPr>
  </w:style>
  <w:style w:type="paragraph" w:styleId="Header">
    <w:name w:val="header"/>
    <w:basedOn w:val="Normal"/>
    <w:link w:val="HeaderChar"/>
    <w:rsid w:val="00DF5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353"/>
    <w:rPr>
      <w:rFonts w:ascii="Garamond" w:eastAsia="Times New Roman" w:hAnsi="Garamond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DF5353"/>
    <w:rPr>
      <w:rFonts w:ascii="Garamond" w:eastAsia="Times New Roman" w:hAnsi="Garamond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F5353"/>
    <w:rPr>
      <w:rFonts w:ascii="Garamond" w:eastAsia="Times New Roman" w:hAnsi="Garamond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353"/>
    <w:rPr>
      <w:rFonts w:ascii="Garamond" w:eastAsia="Times New Roman" w:hAnsi="Garamond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rsid w:val="00DF5353"/>
    <w:rPr>
      <w:rFonts w:ascii="Garamond" w:eastAsia="Times New Roman" w:hAnsi="Garamond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DF5353"/>
    <w:rPr>
      <w:rFonts w:ascii="Garamond" w:eastAsia="Times New Roman" w:hAnsi="Garamond" w:cs="Times New Roman"/>
      <w:b/>
      <w:bCs/>
      <w:iCs w:val="0"/>
      <w:sz w:val="28"/>
      <w:szCs w:val="26"/>
    </w:rPr>
  </w:style>
  <w:style w:type="paragraph" w:customStyle="1" w:styleId="InsideSectionHeading">
    <w:name w:val="Inside Section Heading"/>
    <w:basedOn w:val="Normal"/>
    <w:link w:val="InsideSectionHeadingChar"/>
    <w:autoRedefine/>
    <w:rsid w:val="00DF5353"/>
    <w:pPr>
      <w:spacing w:before="320" w:after="40"/>
      <w:ind w:right="-115"/>
    </w:pPr>
    <w:rPr>
      <w:b/>
      <w:bCs/>
      <w:szCs w:val="20"/>
    </w:rPr>
  </w:style>
  <w:style w:type="character" w:customStyle="1" w:styleId="InsideSectionHeadingChar">
    <w:name w:val="Inside Section Heading Char"/>
    <w:basedOn w:val="DefaultParagraphFont"/>
    <w:link w:val="InsideSectionHeading"/>
    <w:rsid w:val="00DF5353"/>
    <w:rPr>
      <w:rFonts w:ascii="Garamond" w:eastAsia="Times New Roman" w:hAnsi="Garamond" w:cs="Times New Roman"/>
      <w:b/>
      <w:bCs/>
      <w:sz w:val="22"/>
      <w:szCs w:val="20"/>
    </w:rPr>
  </w:style>
  <w:style w:type="paragraph" w:customStyle="1" w:styleId="Italic">
    <w:name w:val="Italic"/>
    <w:basedOn w:val="Normal"/>
    <w:link w:val="ItalicChar"/>
    <w:rsid w:val="00DF5353"/>
    <w:rPr>
      <w:i w:val="0"/>
    </w:rPr>
  </w:style>
  <w:style w:type="character" w:customStyle="1" w:styleId="ItalicChar">
    <w:name w:val="Italic Char"/>
    <w:basedOn w:val="DefaultParagraphFont"/>
    <w:link w:val="Italic"/>
    <w:rsid w:val="00DF5353"/>
    <w:rPr>
      <w:rFonts w:ascii="Garamond" w:eastAsia="Times New Roman" w:hAnsi="Garamond" w:cs="Times New Roman"/>
      <w:i w:val="0"/>
      <w:sz w:val="22"/>
    </w:rPr>
  </w:style>
  <w:style w:type="paragraph" w:customStyle="1" w:styleId="Ownersheading">
    <w:name w:val="Owners heading"/>
    <w:basedOn w:val="InsideSectionHeading"/>
    <w:rsid w:val="00DF5353"/>
    <w:pPr>
      <w:spacing w:before="8000" w:after="240"/>
    </w:pPr>
    <w:rPr>
      <w:sz w:val="28"/>
    </w:rPr>
  </w:style>
  <w:style w:type="paragraph" w:customStyle="1" w:styleId="Rowlabels">
    <w:name w:val="Row labels"/>
    <w:basedOn w:val="Columnlabels"/>
    <w:rsid w:val="00DF5353"/>
    <w:pPr>
      <w:spacing w:line="240" w:lineRule="auto"/>
      <w:jc w:val="left"/>
    </w:pPr>
  </w:style>
  <w:style w:type="paragraph" w:customStyle="1" w:styleId="Subheading">
    <w:name w:val="Subheading"/>
    <w:basedOn w:val="Normal"/>
    <w:link w:val="SubheadingCharChar"/>
    <w:rsid w:val="00DF5353"/>
    <w:rPr>
      <w:b/>
    </w:rPr>
  </w:style>
  <w:style w:type="character" w:customStyle="1" w:styleId="SubheadingCharChar">
    <w:name w:val="Subheading Char Char"/>
    <w:basedOn w:val="DefaultParagraphFont"/>
    <w:link w:val="Subheading"/>
    <w:rsid w:val="00DF5353"/>
    <w:rPr>
      <w:rFonts w:ascii="Garamond" w:eastAsia="Times New Roman" w:hAnsi="Garamond" w:cs="Times New Roman"/>
      <w:b/>
      <w:sz w:val="22"/>
    </w:rPr>
  </w:style>
  <w:style w:type="paragraph" w:customStyle="1" w:styleId="TableCaption">
    <w:name w:val="Table Caption"/>
    <w:basedOn w:val="Caption"/>
    <w:rsid w:val="00DF5353"/>
    <w:pPr>
      <w:keepNext/>
      <w:spacing w:before="240" w:after="40"/>
    </w:pPr>
  </w:style>
  <w:style w:type="paragraph" w:customStyle="1" w:styleId="TableText">
    <w:name w:val="Table Text"/>
    <w:basedOn w:val="Normal"/>
    <w:rsid w:val="00DF5353"/>
    <w:pPr>
      <w:spacing w:after="0" w:line="240" w:lineRule="auto"/>
      <w:jc w:val="center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DF5353"/>
    <w:pPr>
      <w:tabs>
        <w:tab w:val="left" w:pos="480"/>
        <w:tab w:val="left" w:pos="540"/>
        <w:tab w:val="right" w:leader="dot" w:pos="8630"/>
      </w:tabs>
    </w:pPr>
  </w:style>
  <w:style w:type="paragraph" w:customStyle="1" w:styleId="TOC">
    <w:name w:val="TOC"/>
    <w:basedOn w:val="TOC1"/>
    <w:rsid w:val="00DF5353"/>
  </w:style>
  <w:style w:type="paragraph" w:styleId="TOC2">
    <w:name w:val="toc 2"/>
    <w:basedOn w:val="Normal"/>
    <w:next w:val="Normal"/>
    <w:autoRedefine/>
    <w:semiHidden/>
    <w:rsid w:val="00DF5353"/>
    <w:pPr>
      <w:tabs>
        <w:tab w:val="right" w:leader="dot" w:pos="8626"/>
      </w:tabs>
      <w:ind w:left="475"/>
    </w:pPr>
  </w:style>
  <w:style w:type="paragraph" w:styleId="TOC3">
    <w:name w:val="toc 3"/>
    <w:basedOn w:val="Normal"/>
    <w:next w:val="Normal"/>
    <w:autoRedefine/>
    <w:semiHidden/>
    <w:rsid w:val="00DF5353"/>
    <w:pPr>
      <w:ind w:left="480"/>
    </w:pPr>
  </w:style>
  <w:style w:type="paragraph" w:styleId="TOC4">
    <w:name w:val="toc 4"/>
    <w:basedOn w:val="Normal"/>
    <w:next w:val="Normal"/>
    <w:autoRedefine/>
    <w:semiHidden/>
    <w:rsid w:val="00DF5353"/>
    <w:pPr>
      <w:ind w:left="720"/>
    </w:pPr>
  </w:style>
  <w:style w:type="paragraph" w:styleId="TOC5">
    <w:name w:val="toc 5"/>
    <w:basedOn w:val="Normal"/>
    <w:next w:val="Normal"/>
    <w:autoRedefine/>
    <w:semiHidden/>
    <w:rsid w:val="00DF5353"/>
    <w:pPr>
      <w:ind w:left="960"/>
    </w:pPr>
  </w:style>
  <w:style w:type="paragraph" w:styleId="TOC6">
    <w:name w:val="toc 6"/>
    <w:basedOn w:val="Normal"/>
    <w:next w:val="Normal"/>
    <w:autoRedefine/>
    <w:semiHidden/>
    <w:rsid w:val="00DF5353"/>
    <w:pPr>
      <w:ind w:left="1200"/>
    </w:pPr>
  </w:style>
  <w:style w:type="paragraph" w:styleId="TOC7">
    <w:name w:val="toc 7"/>
    <w:basedOn w:val="Normal"/>
    <w:next w:val="Normal"/>
    <w:autoRedefine/>
    <w:semiHidden/>
    <w:rsid w:val="00DF5353"/>
    <w:pPr>
      <w:ind w:left="1440"/>
    </w:pPr>
  </w:style>
  <w:style w:type="paragraph" w:styleId="TOC8">
    <w:name w:val="toc 8"/>
    <w:basedOn w:val="Normal"/>
    <w:next w:val="Normal"/>
    <w:autoRedefine/>
    <w:semiHidden/>
    <w:rsid w:val="00DF5353"/>
    <w:pPr>
      <w:ind w:left="1680"/>
    </w:pPr>
  </w:style>
  <w:style w:type="paragraph" w:styleId="TOC9">
    <w:name w:val="toc 9"/>
    <w:basedOn w:val="Normal"/>
    <w:next w:val="Normal"/>
    <w:autoRedefine/>
    <w:semiHidden/>
    <w:rsid w:val="00DF5353"/>
    <w:pPr>
      <w:ind w:left="1920"/>
    </w:pPr>
  </w:style>
  <w:style w:type="paragraph" w:styleId="ListParagraph">
    <w:name w:val="List Paragraph"/>
    <w:basedOn w:val="Normal"/>
    <w:uiPriority w:val="34"/>
    <w:qFormat/>
    <w:rsid w:val="005067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7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43A5C"/>
  </w:style>
  <w:style w:type="paragraph" w:customStyle="1" w:styleId="mainsub">
    <w:name w:val="mainsub"/>
    <w:basedOn w:val="Normal"/>
    <w:rsid w:val="00B3278E"/>
    <w:pPr>
      <w:spacing w:before="100" w:beforeAutospacing="1" w:after="100" w:afterAutospacing="1" w:line="240" w:lineRule="auto"/>
    </w:pPr>
    <w:rPr>
      <w:rFonts w:ascii="Times" w:hAnsi="Times"/>
      <w:i w:val="0"/>
      <w:iCs w:val="0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3145</Characters>
  <Application>Microsoft Macintosh Word</Application>
  <DocSecurity>0</DocSecurity>
  <Lines>26</Lines>
  <Paragraphs>7</Paragraphs>
  <ScaleCrop>false</ScaleCrop>
  <Company>MCNC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Scheible</dc:creator>
  <cp:keywords/>
  <dc:description/>
  <cp:lastModifiedBy>Emily Eisbruch</cp:lastModifiedBy>
  <cp:revision>4</cp:revision>
  <dcterms:created xsi:type="dcterms:W3CDTF">2014-10-14T12:30:00Z</dcterms:created>
  <dcterms:modified xsi:type="dcterms:W3CDTF">2014-10-14T13:02:00Z</dcterms:modified>
</cp:coreProperties>
</file>